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74E" w:rsidRPr="00F5274E" w:rsidRDefault="00F5274E" w:rsidP="007C43A1">
      <w:pPr>
        <w:rPr>
          <w:rFonts w:ascii="Times New Roman" w:hAnsi="Times New Roman" w:cs="Times New Roman"/>
          <w:lang w:val="kk-KZ"/>
        </w:rPr>
      </w:pPr>
      <w:r w:rsidRPr="00F5274E">
        <w:rPr>
          <w:rFonts w:ascii="Times New Roman" w:hAnsi="Times New Roman" w:cs="Times New Roman"/>
        </w:rPr>
        <w:t>ИИН – 920411451562</w:t>
      </w:r>
    </w:p>
    <w:p w:rsidR="007C43A1" w:rsidRPr="00F5274E" w:rsidRDefault="00F5274E" w:rsidP="00F5274E">
      <w:pPr>
        <w:spacing w:after="0"/>
        <w:rPr>
          <w:rFonts w:ascii="Times New Roman" w:hAnsi="Times New Roman" w:cs="Times New Roman"/>
        </w:rPr>
      </w:pPr>
      <w:r w:rsidRPr="00F5274E">
        <w:rPr>
          <w:rFonts w:ascii="Times New Roman" w:hAnsi="Times New Roman" w:cs="Times New Roman"/>
        </w:rPr>
        <w:t xml:space="preserve">АМАНКУЛОВА </w:t>
      </w:r>
      <w:proofErr w:type="spellStart"/>
      <w:r w:rsidR="007C43A1" w:rsidRPr="00F5274E">
        <w:rPr>
          <w:rFonts w:ascii="Times New Roman" w:hAnsi="Times New Roman" w:cs="Times New Roman"/>
        </w:rPr>
        <w:t>Бакыт</w:t>
      </w:r>
      <w:proofErr w:type="spellEnd"/>
      <w:r w:rsidR="007C43A1" w:rsidRPr="00F5274E">
        <w:rPr>
          <w:rFonts w:ascii="Times New Roman" w:hAnsi="Times New Roman" w:cs="Times New Roman"/>
        </w:rPr>
        <w:t xml:space="preserve"> </w:t>
      </w:r>
      <w:proofErr w:type="spellStart"/>
      <w:r w:rsidR="007C43A1" w:rsidRPr="00F5274E">
        <w:rPr>
          <w:rFonts w:ascii="Times New Roman" w:hAnsi="Times New Roman" w:cs="Times New Roman"/>
        </w:rPr>
        <w:t>Аскаровна</w:t>
      </w:r>
      <w:proofErr w:type="spellEnd"/>
      <w:r w:rsidRPr="00F5274E">
        <w:rPr>
          <w:rFonts w:ascii="Times New Roman" w:hAnsi="Times New Roman" w:cs="Times New Roman"/>
          <w:lang w:val="kk-KZ"/>
        </w:rPr>
        <w:t>,</w:t>
      </w:r>
      <w:r w:rsidR="007C43A1" w:rsidRPr="00F5274E">
        <w:rPr>
          <w:rFonts w:ascii="Times New Roman" w:hAnsi="Times New Roman" w:cs="Times New Roman"/>
        </w:rPr>
        <w:t xml:space="preserve"> </w:t>
      </w:r>
    </w:p>
    <w:p w:rsidR="007C43A1" w:rsidRPr="00F5274E" w:rsidRDefault="007C43A1" w:rsidP="00F5274E">
      <w:pPr>
        <w:spacing w:after="0"/>
        <w:rPr>
          <w:rFonts w:ascii="Times New Roman" w:hAnsi="Times New Roman" w:cs="Times New Roman"/>
          <w:lang w:val="kk-KZ"/>
        </w:rPr>
      </w:pPr>
      <w:r w:rsidRPr="00F5274E">
        <w:rPr>
          <w:rFonts w:ascii="Times New Roman" w:hAnsi="Times New Roman" w:cs="Times New Roman"/>
        </w:rPr>
        <w:t>Бейнеу</w:t>
      </w:r>
      <w:r w:rsidR="00F5274E" w:rsidRPr="00F5274E">
        <w:rPr>
          <w:rFonts w:ascii="Times New Roman" w:hAnsi="Times New Roman" w:cs="Times New Roman"/>
        </w:rPr>
        <w:t xml:space="preserve"> </w:t>
      </w:r>
      <w:proofErr w:type="spellStart"/>
      <w:r w:rsidR="00F5274E" w:rsidRPr="00F5274E">
        <w:rPr>
          <w:rFonts w:ascii="Times New Roman" w:hAnsi="Times New Roman" w:cs="Times New Roman"/>
        </w:rPr>
        <w:t>жалпы</w:t>
      </w:r>
      <w:proofErr w:type="spellEnd"/>
      <w:r w:rsidR="00F5274E" w:rsidRPr="00F5274E">
        <w:rPr>
          <w:rFonts w:ascii="Times New Roman" w:hAnsi="Times New Roman" w:cs="Times New Roman"/>
        </w:rPr>
        <w:t xml:space="preserve"> </w:t>
      </w:r>
      <w:proofErr w:type="spellStart"/>
      <w:r w:rsidR="00F5274E" w:rsidRPr="00F5274E">
        <w:rPr>
          <w:rFonts w:ascii="Times New Roman" w:hAnsi="Times New Roman" w:cs="Times New Roman"/>
        </w:rPr>
        <w:t>білім</w:t>
      </w:r>
      <w:proofErr w:type="spellEnd"/>
      <w:r w:rsidR="00F5274E" w:rsidRPr="00F5274E">
        <w:rPr>
          <w:rFonts w:ascii="Times New Roman" w:hAnsi="Times New Roman" w:cs="Times New Roman"/>
        </w:rPr>
        <w:t xml:space="preserve"> </w:t>
      </w:r>
      <w:proofErr w:type="spellStart"/>
      <w:r w:rsidR="00F5274E" w:rsidRPr="00F5274E">
        <w:rPr>
          <w:rFonts w:ascii="Times New Roman" w:hAnsi="Times New Roman" w:cs="Times New Roman"/>
        </w:rPr>
        <w:t>беретін</w:t>
      </w:r>
      <w:proofErr w:type="spellEnd"/>
      <w:r w:rsidR="00F5274E" w:rsidRPr="00F5274E">
        <w:rPr>
          <w:rFonts w:ascii="Times New Roman" w:hAnsi="Times New Roman" w:cs="Times New Roman"/>
        </w:rPr>
        <w:t xml:space="preserve"> </w:t>
      </w:r>
      <w:proofErr w:type="spellStart"/>
      <w:r w:rsidR="00F5274E" w:rsidRPr="00F5274E">
        <w:rPr>
          <w:rFonts w:ascii="Times New Roman" w:hAnsi="Times New Roman" w:cs="Times New Roman"/>
        </w:rPr>
        <w:t>мекте</w:t>
      </w:r>
      <w:proofErr w:type="spellEnd"/>
      <w:r w:rsidR="00F5274E" w:rsidRPr="00F5274E">
        <w:rPr>
          <w:rFonts w:ascii="Times New Roman" w:hAnsi="Times New Roman" w:cs="Times New Roman"/>
          <w:lang w:val="kk-KZ"/>
        </w:rPr>
        <w:t>бінің о</w:t>
      </w:r>
      <w:r w:rsidRPr="00F5274E">
        <w:rPr>
          <w:rFonts w:ascii="Times New Roman" w:hAnsi="Times New Roman" w:cs="Times New Roman"/>
          <w:lang w:val="kk-KZ"/>
        </w:rPr>
        <w:t xml:space="preserve">рыс тілі мен әдебиеті </w:t>
      </w:r>
      <w:proofErr w:type="gramStart"/>
      <w:r w:rsidRPr="00F5274E">
        <w:rPr>
          <w:rFonts w:ascii="Times New Roman" w:hAnsi="Times New Roman" w:cs="Times New Roman"/>
          <w:lang w:val="kk-KZ"/>
        </w:rPr>
        <w:t>п</w:t>
      </w:r>
      <w:proofErr w:type="gramEnd"/>
      <w:r w:rsidRPr="00F5274E">
        <w:rPr>
          <w:rFonts w:ascii="Times New Roman" w:hAnsi="Times New Roman" w:cs="Times New Roman"/>
          <w:lang w:val="kk-KZ"/>
        </w:rPr>
        <w:t>әні мұғалімі</w:t>
      </w:r>
      <w:r w:rsidR="00F5274E" w:rsidRPr="00F5274E">
        <w:rPr>
          <w:rFonts w:ascii="Times New Roman" w:hAnsi="Times New Roman" w:cs="Times New Roman"/>
          <w:lang w:val="kk-KZ"/>
        </w:rPr>
        <w:t>.</w:t>
      </w:r>
      <w:r w:rsidRPr="00F5274E">
        <w:rPr>
          <w:rFonts w:ascii="Times New Roman" w:hAnsi="Times New Roman" w:cs="Times New Roman"/>
          <w:lang w:val="kk-KZ"/>
        </w:rPr>
        <w:t xml:space="preserve"> </w:t>
      </w:r>
    </w:p>
    <w:p w:rsidR="00F5274E" w:rsidRPr="00F5274E" w:rsidRDefault="007C43A1" w:rsidP="00F5274E">
      <w:pPr>
        <w:spacing w:after="0"/>
        <w:rPr>
          <w:rFonts w:ascii="Times New Roman" w:hAnsi="Times New Roman" w:cs="Times New Roman"/>
        </w:rPr>
      </w:pPr>
      <w:proofErr w:type="spellStart"/>
      <w:r w:rsidRPr="00F5274E">
        <w:rPr>
          <w:rFonts w:ascii="Times New Roman" w:hAnsi="Times New Roman" w:cs="Times New Roman"/>
        </w:rPr>
        <w:t>Маңғыстау</w:t>
      </w:r>
      <w:proofErr w:type="spellEnd"/>
      <w:r w:rsidRPr="00F5274E">
        <w:rPr>
          <w:rFonts w:ascii="Times New Roman" w:hAnsi="Times New Roman" w:cs="Times New Roman"/>
        </w:rPr>
        <w:t xml:space="preserve"> </w:t>
      </w:r>
      <w:r w:rsidR="00F5274E" w:rsidRPr="00F5274E">
        <w:rPr>
          <w:rFonts w:ascii="Times New Roman" w:hAnsi="Times New Roman" w:cs="Times New Roman"/>
          <w:lang w:val="kk-KZ"/>
        </w:rPr>
        <w:t>о</w:t>
      </w:r>
      <w:proofErr w:type="spellStart"/>
      <w:r w:rsidR="00F5274E" w:rsidRPr="00F5274E">
        <w:rPr>
          <w:rFonts w:ascii="Times New Roman" w:hAnsi="Times New Roman" w:cs="Times New Roman"/>
        </w:rPr>
        <w:t>блысы</w:t>
      </w:r>
      <w:proofErr w:type="spellEnd"/>
      <w:r w:rsidR="00F5274E" w:rsidRPr="00F5274E">
        <w:rPr>
          <w:rFonts w:ascii="Times New Roman" w:hAnsi="Times New Roman" w:cs="Times New Roman"/>
          <w:lang w:val="kk-KZ"/>
        </w:rPr>
        <w:t>,</w:t>
      </w:r>
      <w:r w:rsidR="00F5274E" w:rsidRPr="00F5274E">
        <w:rPr>
          <w:rFonts w:ascii="Times New Roman" w:hAnsi="Times New Roman" w:cs="Times New Roman"/>
        </w:rPr>
        <w:t xml:space="preserve"> Бейнеу </w:t>
      </w:r>
      <w:r w:rsidR="00F5274E" w:rsidRPr="00F5274E">
        <w:rPr>
          <w:rFonts w:ascii="Times New Roman" w:hAnsi="Times New Roman" w:cs="Times New Roman"/>
          <w:lang w:val="kk-KZ"/>
        </w:rPr>
        <w:t>а</w:t>
      </w:r>
      <w:proofErr w:type="spellStart"/>
      <w:r w:rsidR="00F5274E" w:rsidRPr="00F5274E">
        <w:rPr>
          <w:rFonts w:ascii="Times New Roman" w:hAnsi="Times New Roman" w:cs="Times New Roman"/>
        </w:rPr>
        <w:t>уданы</w:t>
      </w:r>
      <w:proofErr w:type="spellEnd"/>
    </w:p>
    <w:p w:rsidR="007C43A1" w:rsidRDefault="007C43A1" w:rsidP="007C43A1"/>
    <w:p w:rsidR="00301706" w:rsidRDefault="00301706" w:rsidP="00301706">
      <w:pPr>
        <w:jc w:val="center"/>
        <w:rPr>
          <w:rFonts w:ascii="Times New Roman" w:hAnsi="Times New Roman" w:cs="Times New Roman"/>
          <w:b/>
          <w:sz w:val="28"/>
          <w:szCs w:val="28"/>
        </w:rPr>
      </w:pPr>
      <w:r>
        <w:rPr>
          <w:rFonts w:ascii="Times New Roman" w:hAnsi="Times New Roman" w:cs="Times New Roman"/>
          <w:b/>
          <w:sz w:val="28"/>
          <w:szCs w:val="28"/>
        </w:rPr>
        <w:t xml:space="preserve">МЕТОД </w:t>
      </w:r>
      <w:r>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ДРАМАТИЗАЦИИ </w:t>
      </w:r>
      <w:r>
        <w:rPr>
          <w:rFonts w:ascii="Times New Roman" w:eastAsia="Times New Roman" w:hAnsi="Times New Roman" w:cs="Times New Roman"/>
          <w:b/>
          <w:bCs/>
          <w:color w:val="000000"/>
          <w:kern w:val="36"/>
          <w:sz w:val="28"/>
          <w:szCs w:val="28"/>
        </w:rPr>
        <w:t xml:space="preserve"> </w:t>
      </w:r>
      <w:r>
        <w:rPr>
          <w:rFonts w:ascii="Times New Roman" w:eastAsia="Times New Roman" w:hAnsi="Times New Roman" w:cs="Times New Roman"/>
          <w:b/>
          <w:bCs/>
          <w:color w:val="000000"/>
          <w:kern w:val="36"/>
          <w:sz w:val="28"/>
          <w:szCs w:val="28"/>
          <w:lang w:val="kk-KZ"/>
        </w:rPr>
        <w:t xml:space="preserve"> </w:t>
      </w:r>
      <w:r>
        <w:rPr>
          <w:rFonts w:ascii="Times New Roman" w:hAnsi="Times New Roman" w:cs="Times New Roman"/>
          <w:b/>
          <w:sz w:val="28"/>
          <w:szCs w:val="28"/>
        </w:rPr>
        <w:t>КАК ОДИН ИЗ ФАКТОРОВ ПОВЫШЕНИЯ</w:t>
      </w:r>
      <w:r>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 МОТИВАЦИИ </w:t>
      </w:r>
      <w:r>
        <w:rPr>
          <w:rFonts w:ascii="Times New Roman" w:hAnsi="Times New Roman" w:cs="Times New Roman"/>
          <w:b/>
          <w:sz w:val="28"/>
          <w:szCs w:val="28"/>
          <w:lang w:val="kk-KZ"/>
        </w:rPr>
        <w:t xml:space="preserve"> </w:t>
      </w:r>
      <w:r>
        <w:rPr>
          <w:rFonts w:ascii="Times New Roman" w:hAnsi="Times New Roman" w:cs="Times New Roman"/>
          <w:b/>
          <w:sz w:val="28"/>
          <w:szCs w:val="28"/>
        </w:rPr>
        <w:t>ОБУЧАЮЩИХСЯ</w:t>
      </w:r>
      <w:r>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 НА УРОКАХ РУССКОГО </w:t>
      </w:r>
      <w:r>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ЯЗЫКА </w:t>
      </w:r>
      <w:r>
        <w:rPr>
          <w:rFonts w:ascii="Times New Roman" w:hAnsi="Times New Roman" w:cs="Times New Roman"/>
          <w:b/>
          <w:sz w:val="28"/>
          <w:szCs w:val="28"/>
          <w:lang w:val="kk-KZ"/>
        </w:rPr>
        <w:t xml:space="preserve"> </w:t>
      </w:r>
      <w:r>
        <w:rPr>
          <w:rFonts w:ascii="Times New Roman" w:hAnsi="Times New Roman" w:cs="Times New Roman"/>
          <w:b/>
          <w:sz w:val="28"/>
          <w:szCs w:val="28"/>
        </w:rPr>
        <w:t>И ЛИТЕРАТУРЫ</w:t>
      </w:r>
    </w:p>
    <w:p w:rsidR="00301706" w:rsidRDefault="00301706" w:rsidP="00301706">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Во мне смеется детская душа,</w:t>
      </w:r>
    </w:p>
    <w:p w:rsidR="00301706" w:rsidRDefault="00301706" w:rsidP="003017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 значит, этот мир меня лелеет.</w:t>
      </w:r>
    </w:p>
    <w:p w:rsidR="00301706" w:rsidRDefault="00301706" w:rsidP="003017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Огонь моих минут не скоро </w:t>
      </w:r>
      <w:proofErr w:type="spellStart"/>
      <w:r>
        <w:rPr>
          <w:rFonts w:ascii="Times New Roman" w:hAnsi="Times New Roman" w:cs="Times New Roman"/>
          <w:sz w:val="24"/>
          <w:szCs w:val="24"/>
        </w:rPr>
        <w:t>стлеет</w:t>
      </w:r>
      <w:proofErr w:type="spellEnd"/>
      <w:r>
        <w:rPr>
          <w:rFonts w:ascii="Times New Roman" w:hAnsi="Times New Roman" w:cs="Times New Roman"/>
          <w:sz w:val="24"/>
          <w:szCs w:val="24"/>
        </w:rPr>
        <w:t xml:space="preserve"> </w:t>
      </w:r>
    </w:p>
    <w:p w:rsidR="00301706" w:rsidRDefault="00301706" w:rsidP="003017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 свет его </w:t>
      </w:r>
      <w:proofErr w:type="gramStart"/>
      <w:r>
        <w:rPr>
          <w:rFonts w:ascii="Times New Roman" w:hAnsi="Times New Roman" w:cs="Times New Roman"/>
          <w:sz w:val="24"/>
          <w:szCs w:val="24"/>
        </w:rPr>
        <w:t>несу я вновь дыша</w:t>
      </w:r>
      <w:proofErr w:type="gramEnd"/>
      <w:r>
        <w:rPr>
          <w:rFonts w:ascii="Times New Roman" w:hAnsi="Times New Roman" w:cs="Times New Roman"/>
          <w:sz w:val="24"/>
          <w:szCs w:val="24"/>
        </w:rPr>
        <w:t xml:space="preserve">. </w:t>
      </w:r>
    </w:p>
    <w:p w:rsidR="00301706" w:rsidRDefault="00301706" w:rsidP="003017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Я снова постигаю этот мир</w:t>
      </w:r>
    </w:p>
    <w:p w:rsidR="00301706" w:rsidRDefault="00301706" w:rsidP="003017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Глазами ваших искренних исканий, </w:t>
      </w:r>
    </w:p>
    <w:p w:rsidR="00301706" w:rsidRDefault="00301706" w:rsidP="003017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 жизнь моя полнее снова станет </w:t>
      </w:r>
    </w:p>
    <w:p w:rsidR="00301706" w:rsidRDefault="00301706" w:rsidP="003017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Призванием данный мне ориентир.</w:t>
      </w:r>
    </w:p>
    <w:p w:rsidR="00301706" w:rsidRDefault="00301706" w:rsidP="003017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Во мне смеется детская душа </w:t>
      </w:r>
    </w:p>
    <w:p w:rsidR="00301706" w:rsidRDefault="00301706" w:rsidP="003017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Бывает-загрустит, бывае</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плачет,</w:t>
      </w:r>
    </w:p>
    <w:p w:rsidR="00301706" w:rsidRDefault="00301706" w:rsidP="003017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Но не молчит, не спит, а это значит,</w:t>
      </w:r>
    </w:p>
    <w:p w:rsidR="00301706" w:rsidRDefault="00301706" w:rsidP="003017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я снова ближе к истине на шаг…</w:t>
      </w:r>
    </w:p>
    <w:p w:rsidR="00301706" w:rsidRDefault="00301706" w:rsidP="00301706">
      <w:pPr>
        <w:spacing w:after="0"/>
        <w:jc w:val="both"/>
        <w:rPr>
          <w:rFonts w:ascii="Times New Roman" w:hAnsi="Times New Roman" w:cs="Times New Roman"/>
          <w:sz w:val="24"/>
          <w:szCs w:val="24"/>
        </w:rPr>
      </w:pPr>
    </w:p>
    <w:p w:rsidR="00301706" w:rsidRDefault="00301706" w:rsidP="00301706">
      <w:pPr>
        <w:jc w:val="both"/>
        <w:rPr>
          <w:rStyle w:val="c0"/>
          <w:color w:val="000000"/>
        </w:rPr>
      </w:pPr>
      <w:r>
        <w:rPr>
          <w:rFonts w:ascii="Times New Roman" w:hAnsi="Times New Roman" w:cs="Times New Roman"/>
          <w:sz w:val="24"/>
          <w:szCs w:val="24"/>
        </w:rPr>
        <w:t xml:space="preserve">   </w:t>
      </w:r>
      <w:r>
        <w:rPr>
          <w:rStyle w:val="c0"/>
          <w:rFonts w:ascii="Times New Roman" w:hAnsi="Times New Roman" w:cs="Times New Roman"/>
          <w:color w:val="000000"/>
          <w:sz w:val="24"/>
          <w:szCs w:val="24"/>
        </w:rPr>
        <w:t>В последнее время казахстанская  система образования претерпевает постоянные изменения, связанные с бурным развитием информации. Совершенствование  процесса обучения неуклонно приводит каждого педагога к пониманию того, что необходимо искать такие педагогические методы и технологии, которые бы смогли вызвать интерес нынешних школьников  и мотивировать их на изучение предметов</w:t>
      </w:r>
      <w:r>
        <w:rPr>
          <w:rStyle w:val="c0"/>
          <w:color w:val="000000"/>
          <w:sz w:val="24"/>
          <w:szCs w:val="24"/>
        </w:rPr>
        <w:t>.</w:t>
      </w:r>
    </w:p>
    <w:p w:rsidR="00301706" w:rsidRDefault="00301706" w:rsidP="00301706">
      <w:pPr>
        <w:jc w:val="both"/>
        <w:rPr>
          <w:rFonts w:ascii="Times New Roman" w:hAnsi="Times New Roman" w:cs="Times New Roman"/>
        </w:rPr>
      </w:pPr>
      <w:r>
        <w:rPr>
          <w:rStyle w:val="c0"/>
          <w:color w:val="000000"/>
          <w:sz w:val="24"/>
          <w:szCs w:val="24"/>
        </w:rPr>
        <w:t xml:space="preserve">   </w:t>
      </w:r>
      <w:r>
        <w:rPr>
          <w:rFonts w:ascii="Times New Roman" w:hAnsi="Times New Roman" w:cs="Times New Roman"/>
          <w:sz w:val="24"/>
          <w:szCs w:val="24"/>
        </w:rPr>
        <w:t xml:space="preserve">Когда мы готовимся к уроку, в нашем воображении всегда рисуется такая картина: дети с легкостью извлекают информацию, они выполняют тренировочные задания упражнения, они работают в группах, в парах говорят, говорят - вот такие уроки называю волшебные. Я думаю, что все учителя прекрасно меня понимают, какое это счастье, когда все так прекрасно складывается, но, к сожалению, иногда случается следующее: на уроке сидит мальчик </w:t>
      </w:r>
      <w:proofErr w:type="spellStart"/>
      <w:r>
        <w:rPr>
          <w:rFonts w:ascii="Times New Roman" w:hAnsi="Times New Roman" w:cs="Times New Roman"/>
          <w:sz w:val="24"/>
          <w:szCs w:val="24"/>
        </w:rPr>
        <w:t>Алихан</w:t>
      </w:r>
      <w:proofErr w:type="spellEnd"/>
      <w:r>
        <w:rPr>
          <w:rFonts w:ascii="Times New Roman" w:hAnsi="Times New Roman" w:cs="Times New Roman"/>
          <w:sz w:val="24"/>
          <w:szCs w:val="24"/>
        </w:rPr>
        <w:t>, который не слушает, а рядом сидит  Никита, который смотрит в окно, а девочка-</w:t>
      </w:r>
      <w:proofErr w:type="spellStart"/>
      <w:r>
        <w:rPr>
          <w:rFonts w:ascii="Times New Roman" w:hAnsi="Times New Roman" w:cs="Times New Roman"/>
          <w:sz w:val="24"/>
          <w:szCs w:val="24"/>
        </w:rPr>
        <w:t>Айжан</w:t>
      </w:r>
      <w:proofErr w:type="spellEnd"/>
      <w:r>
        <w:rPr>
          <w:rFonts w:ascii="Times New Roman" w:hAnsi="Times New Roman" w:cs="Times New Roman"/>
          <w:sz w:val="24"/>
          <w:szCs w:val="24"/>
        </w:rPr>
        <w:t xml:space="preserve"> что-то рисует в блокноте. Какая же педагогическая проблема здесь возникает?  Иногда учителю не получается вовлечь Вову, Никиту, Настю в  образовательный процесс. Таким образом, действия остаются на образовательной  обочине, поэтому задача учителя не только научить, но заинтересовать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сделать так, чтобы детям нравилось то, что они делают. </w:t>
      </w:r>
    </w:p>
    <w:p w:rsidR="00301706" w:rsidRDefault="00301706" w:rsidP="0030170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Я в своей практике использовала различные современные образовательные технологии: ИКТ, проектная деятельность, интеграция, игровая  технология  и многие другие. Но лично в моей работе с детьми наиболее интересным и  эффективным выступает метод драматизации, причем не только на уроках литературы, но на уроках русского языка. </w:t>
      </w:r>
    </w:p>
    <w:p w:rsidR="00301706" w:rsidRDefault="00301706" w:rsidP="00301706">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Драматизация</w:t>
      </w:r>
      <w:proofErr w:type="gramStart"/>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действительно, действенный вид работы на уроках литературного чтения, русского языка, так как разнообразит, углубляет и оживляет урок, призывая к творческой активности всех детей без исключения. Такая активность всегда зиждется на </w:t>
      </w:r>
      <w:r>
        <w:rPr>
          <w:rFonts w:ascii="Times New Roman" w:hAnsi="Times New Roman" w:cs="Times New Roman"/>
          <w:color w:val="000000"/>
          <w:sz w:val="24"/>
          <w:szCs w:val="24"/>
          <w:shd w:val="clear" w:color="auto" w:fill="FFFFFF"/>
        </w:rPr>
        <w:lastRenderedPageBreak/>
        <w:t xml:space="preserve">эмоциональном подъеме, искреннем чувствовании и полном понимании искусства, а раз эти моменты имеют место, то уместно говорить и о наличии способности воспринимать реальные жизненные явления через призму приобретенных и </w:t>
      </w:r>
      <w:proofErr w:type="spellStart"/>
      <w:r>
        <w:rPr>
          <w:rFonts w:ascii="Times New Roman" w:hAnsi="Times New Roman" w:cs="Times New Roman"/>
          <w:color w:val="000000"/>
          <w:sz w:val="24"/>
          <w:szCs w:val="24"/>
          <w:shd w:val="clear" w:color="auto" w:fill="FFFFFF"/>
        </w:rPr>
        <w:t>развившихся</w:t>
      </w:r>
      <w:proofErr w:type="spellEnd"/>
      <w:r>
        <w:rPr>
          <w:rFonts w:ascii="Times New Roman" w:hAnsi="Times New Roman" w:cs="Times New Roman"/>
          <w:color w:val="000000"/>
          <w:sz w:val="24"/>
          <w:szCs w:val="24"/>
          <w:shd w:val="clear" w:color="auto" w:fill="FFFFFF"/>
        </w:rPr>
        <w:t xml:space="preserve"> чувств ребенка, задействованного в процессе «живого» урока.</w:t>
      </w:r>
    </w:p>
    <w:p w:rsidR="00301706" w:rsidRDefault="00301706" w:rsidP="0030170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Используя этот прием, мы добиваемся сразу нескольких целей: </w:t>
      </w:r>
    </w:p>
    <w:p w:rsidR="00301706" w:rsidRDefault="00301706" w:rsidP="003017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-побуждаем интерес к предмету,</w:t>
      </w:r>
    </w:p>
    <w:p w:rsidR="00301706" w:rsidRDefault="00301706" w:rsidP="003017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-воспитываем эстетический вкус,</w:t>
      </w:r>
    </w:p>
    <w:p w:rsidR="00301706" w:rsidRDefault="00301706" w:rsidP="003017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повышаем культурный уровень.</w:t>
      </w:r>
    </w:p>
    <w:p w:rsidR="00301706" w:rsidRDefault="00301706" w:rsidP="003017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-развиваем навыки общения, </w:t>
      </w:r>
    </w:p>
    <w:p w:rsidR="00301706" w:rsidRDefault="00301706" w:rsidP="003017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уменьшаем страх перед публичными выступлениями, </w:t>
      </w:r>
    </w:p>
    <w:p w:rsidR="00301706" w:rsidRDefault="00301706" w:rsidP="003017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увеличиваем словарный запас.</w:t>
      </w:r>
    </w:p>
    <w:p w:rsidR="00301706" w:rsidRDefault="00301706" w:rsidP="00301706">
      <w:pPr>
        <w:jc w:val="both"/>
        <w:rPr>
          <w:rFonts w:ascii="Times New Roman" w:hAnsi="Times New Roman" w:cs="Times New Roman"/>
          <w:sz w:val="24"/>
          <w:szCs w:val="24"/>
        </w:rPr>
      </w:pPr>
      <w:r>
        <w:rPr>
          <w:rFonts w:ascii="Times New Roman" w:hAnsi="Times New Roman" w:cs="Times New Roman"/>
          <w:sz w:val="24"/>
          <w:szCs w:val="24"/>
        </w:rPr>
        <w:t xml:space="preserve"> Помогаю  лучше понять идейное  содержание произведения, глубже погрузиться в ткань </w:t>
      </w:r>
      <w:proofErr w:type="spellStart"/>
      <w:r>
        <w:rPr>
          <w:rFonts w:ascii="Times New Roman" w:hAnsi="Times New Roman" w:cs="Times New Roman"/>
          <w:sz w:val="24"/>
          <w:szCs w:val="24"/>
        </w:rPr>
        <w:t>повествования</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своей работе я использую разнообразные формы подобных занятий, в первую очередь, ролевое чтение текста. Оно занимает лишь часть урока, но требует предварительной подготовки, чаще всего применяю его при изучении басен или небольших рассказов, содержащих объемные диалоги. Очень удачная форма была реализована при изучении рассказов, например, Василия  </w:t>
      </w:r>
      <w:proofErr w:type="spellStart"/>
      <w:r>
        <w:rPr>
          <w:rFonts w:ascii="Times New Roman" w:hAnsi="Times New Roman" w:cs="Times New Roman"/>
          <w:sz w:val="24"/>
          <w:szCs w:val="24"/>
        </w:rPr>
        <w:t>Макаровича</w:t>
      </w:r>
      <w:proofErr w:type="spellEnd"/>
      <w:r>
        <w:rPr>
          <w:rFonts w:ascii="Times New Roman" w:hAnsi="Times New Roman" w:cs="Times New Roman"/>
          <w:sz w:val="24"/>
          <w:szCs w:val="24"/>
        </w:rPr>
        <w:t xml:space="preserve">  Шукшина, рассказ «Микроскоп», Антона Павловича Чехова  «Хамелеон» в более раннем возрасте. В старших классах дети с удовольствием читают  по ролям  яркие сцены из комедии Николая Васильевича Гоголя «Ревизор».</w:t>
      </w:r>
    </w:p>
    <w:p w:rsidR="00301706" w:rsidRDefault="00301706" w:rsidP="00301706">
      <w:pPr>
        <w:jc w:val="both"/>
        <w:rPr>
          <w:rFonts w:ascii="Times New Roman" w:hAnsi="Times New Roman" w:cs="Times New Roman"/>
          <w:sz w:val="24"/>
          <w:szCs w:val="24"/>
        </w:rPr>
      </w:pPr>
      <w:r>
        <w:rPr>
          <w:rFonts w:ascii="Times New Roman" w:hAnsi="Times New Roman" w:cs="Times New Roman"/>
          <w:sz w:val="24"/>
          <w:szCs w:val="24"/>
        </w:rPr>
        <w:t xml:space="preserve">     Пантомима очень интересная инсценировка произведения мимикой и жестами. Опять же, это идея у меня возникла на одной из школьных перемен, когда учащиеся пригласили меня поиграть игру с ними  всем известную крокодил. Так же горели глаза ребят в процессе игры, я подумала, а почему бы не реализовать эту форму на своих уроках. Так знакомясь  с главой  из романа Льва Николаевича Толстого «Война и мир», описывающий поведение Наполеона, ожидающего ключи от Москвы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ребята изображают, как меняется поведение полководца, предварительно угадав, кто и кого изображает выступающий. И это помогает лучше понять текст обратить внимание на деталь.</w:t>
      </w:r>
    </w:p>
    <w:p w:rsidR="00301706" w:rsidRDefault="00301706" w:rsidP="00301706">
      <w:pPr>
        <w:jc w:val="both"/>
        <w:rPr>
          <w:rFonts w:ascii="Times New Roman" w:hAnsi="Times New Roman" w:cs="Times New Roman"/>
          <w:sz w:val="24"/>
          <w:szCs w:val="24"/>
        </w:rPr>
      </w:pPr>
      <w:r>
        <w:rPr>
          <w:rFonts w:ascii="Times New Roman" w:hAnsi="Times New Roman" w:cs="Times New Roman"/>
          <w:sz w:val="24"/>
          <w:szCs w:val="24"/>
        </w:rPr>
        <w:t xml:space="preserve">      Очень интересным приемом на своих уроках считаю, прием « ожившие картины» или как я обычно называю «оживший портрет». Его удобно использовать, изучая финальные сцены произведений, либо кульминационные эпизоды. Здесь особо большой простор для проявления фантазии у детей дает, например, финал комедии Николая  Васильевича Гоголя  «Ревизор» или последний акт в пьесе  Дениса Ивановича Фонвизина «Недоросль».  Вот тут уж поверхностным чтением текста в кратком изложении, чем часто грешат, современные старшеклассники не обойдешься. Придется не без интереса, особенно  внимательно перечитать страницы произведения, обратиться к авторским ремаркам, описаниям, чтобы создать живую картину. Живая галерея на моем уроке была очень интересно и эффективно реализована буквально недавно: при изучении произведения Николая Васильевича Гоголя  « Мертвые души». Ребята разделились на специальные творческие  группы, которым </w:t>
      </w:r>
      <w:proofErr w:type="gramStart"/>
      <w:r>
        <w:rPr>
          <w:rFonts w:ascii="Times New Roman" w:hAnsi="Times New Roman" w:cs="Times New Roman"/>
          <w:sz w:val="24"/>
          <w:szCs w:val="24"/>
        </w:rPr>
        <w:t>было задано опережающие задание создать живой потрет</w:t>
      </w:r>
      <w:proofErr w:type="gramEnd"/>
      <w:r>
        <w:rPr>
          <w:rFonts w:ascii="Times New Roman" w:hAnsi="Times New Roman" w:cs="Times New Roman"/>
          <w:sz w:val="24"/>
          <w:szCs w:val="24"/>
        </w:rPr>
        <w:t xml:space="preserve"> одного из  пяти помещиков, представленных  в произведении Николая Васильевича Гоголя. Для этого, конечно, потребовалось  детального и внимательного  изучения художественного произведения  достаточно большого объема, а специфика психологии современных детей  восприятие информации кратко и лаконично в  простых формах, но </w:t>
      </w:r>
      <w:r>
        <w:rPr>
          <w:rFonts w:ascii="Times New Roman" w:hAnsi="Times New Roman" w:cs="Times New Roman"/>
          <w:sz w:val="24"/>
          <w:szCs w:val="24"/>
        </w:rPr>
        <w:lastRenderedPageBreak/>
        <w:t xml:space="preserve">удачно созданная атмосфера, здоровая  интеллектуальная конкуренция  позволила увидеть интерес ребят при выполнении этого задания. Реакция учеников было очень живая. Постановка мини спектакля отдельного эпизода или целого художественного произведения, безусловно, требует более кропотливой работы. Задание можно дать перед началом изучения произведения, а проводить урок с инсценировками  на заключительном этапе. Как же подготовиться? Подобные уроки требуют вдумчивой и  планомерной работы. Подготовительный этап включает в себя чтение, анализ текста. С маленькими следует знакомиться с произведениями на уроке, а старшеклассники справятся с заданием самостоятельно: репетиционный период от работ к интонации, выразительности мимики, обдумывание костюмов или декорации тоже занимают достаточно определенное количество времени.  Кстати, попутно с этим приемом на уроках мы включаем такой момент, кому принадлежит вещь  или  бюро находок. Я демонстрирую  на уроке  перед ребятами какую-либо деталь это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например, чепчик Коробочки,  или перчатка или какой-то элемент. Ребята  определяют по этому предмету, кому принадлежит вещь, называют </w:t>
      </w:r>
      <w:proofErr w:type="gramStart"/>
      <w:r>
        <w:rPr>
          <w:rFonts w:ascii="Times New Roman" w:hAnsi="Times New Roman" w:cs="Times New Roman"/>
          <w:sz w:val="24"/>
          <w:szCs w:val="24"/>
        </w:rPr>
        <w:t>персонажа</w:t>
      </w:r>
      <w:proofErr w:type="gramEnd"/>
      <w:r>
        <w:rPr>
          <w:rFonts w:ascii="Times New Roman" w:hAnsi="Times New Roman" w:cs="Times New Roman"/>
          <w:sz w:val="24"/>
          <w:szCs w:val="24"/>
        </w:rPr>
        <w:t xml:space="preserve"> или в </w:t>
      </w:r>
      <w:proofErr w:type="gramStart"/>
      <w:r>
        <w:rPr>
          <w:rFonts w:ascii="Times New Roman" w:hAnsi="Times New Roman" w:cs="Times New Roman"/>
          <w:sz w:val="24"/>
          <w:szCs w:val="24"/>
        </w:rPr>
        <w:t>каком</w:t>
      </w:r>
      <w:proofErr w:type="gramEnd"/>
      <w:r>
        <w:rPr>
          <w:rFonts w:ascii="Times New Roman" w:hAnsi="Times New Roman" w:cs="Times New Roman"/>
          <w:sz w:val="24"/>
          <w:szCs w:val="24"/>
        </w:rPr>
        <w:t xml:space="preserve"> эпизоде об этой вещи сказано. Презентаци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последний просмотр предоставления учителю перед выступлением в классе, то есть я сначала проверяю, слушаю ученика, прежде перед тем как он выступит в классе перед аудиторией . В конце урока литературы с элементами  драматизации полезно провести рефлексию, то есть обсуждение  полученного результата. До этого можно попросить ребят ответить на вопросы, что я сумел, что я в себе  преодолел, что я в себе открыл, чем я заинтересовался, чем я порадовал себя, чем  порадовал  одноклассников или учителя и так далее. Чтобы добиться ожидаемого эффекта, необходимо учитывать несколько важных моментов не стоит, конечно же, использовать этот прием чаще одного-двух уроков в месяц, так как это требует времени для подготовки. Для театрализованных  постановок лучше подбирать тексты небольшого объема, отдавать  предпочтение текстам, вызывающим  интерес, возможно даже затруднение у  учащихся, учитывать возрастные особенности детей.</w:t>
      </w:r>
    </w:p>
    <w:p w:rsidR="00301706" w:rsidRDefault="00301706" w:rsidP="00301706">
      <w:pPr>
        <w:jc w:val="both"/>
        <w:rPr>
          <w:rFonts w:ascii="Times New Roman" w:hAnsi="Times New Roman" w:cs="Times New Roman"/>
          <w:sz w:val="24"/>
          <w:szCs w:val="24"/>
        </w:rPr>
      </w:pPr>
      <w:r>
        <w:rPr>
          <w:rFonts w:ascii="Times New Roman" w:hAnsi="Times New Roman" w:cs="Times New Roman"/>
          <w:sz w:val="24"/>
          <w:szCs w:val="24"/>
        </w:rPr>
        <w:t xml:space="preserve">Итак, что я сама увидела в ходе реализации этого метода в  своей педагогической </w:t>
      </w:r>
      <w:proofErr w:type="gramStart"/>
      <w:r>
        <w:rPr>
          <w:rFonts w:ascii="Times New Roman" w:hAnsi="Times New Roman" w:cs="Times New Roman"/>
          <w:sz w:val="24"/>
          <w:szCs w:val="24"/>
        </w:rPr>
        <w:t>практике</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каких</w:t>
      </w:r>
      <w:proofErr w:type="gramEnd"/>
      <w:r>
        <w:rPr>
          <w:rFonts w:ascii="Times New Roman" w:hAnsi="Times New Roman" w:cs="Times New Roman"/>
          <w:sz w:val="24"/>
          <w:szCs w:val="24"/>
        </w:rPr>
        <w:t xml:space="preserve"> результатов удалось добиться, удалось максимально активизировать каждого ученика в классе, повысить уровень мотивации обучающихся. Я приятно удивилась, как много нераскрытых творческих способностей удалось увидеть, сколько грани таланта блеснули при сотрудничестве с ребятами, педагогами, которые тоже включались в </w:t>
      </w:r>
      <w:proofErr w:type="gramStart"/>
      <w:r>
        <w:rPr>
          <w:rFonts w:ascii="Times New Roman" w:hAnsi="Times New Roman" w:cs="Times New Roman"/>
          <w:sz w:val="24"/>
          <w:szCs w:val="24"/>
        </w:rPr>
        <w:t>нашу</w:t>
      </w:r>
      <w:proofErr w:type="gramEnd"/>
      <w:r>
        <w:rPr>
          <w:rFonts w:ascii="Times New Roman" w:hAnsi="Times New Roman" w:cs="Times New Roman"/>
          <w:sz w:val="24"/>
          <w:szCs w:val="24"/>
        </w:rPr>
        <w:t xml:space="preserve"> работ, перенимая этот опыт. Учащимся удалось побороть многие свои комплексы, страх публичного выступления, неуверенность в себе, замкнутость.</w:t>
      </w:r>
    </w:p>
    <w:p w:rsidR="00301706" w:rsidRDefault="00301706" w:rsidP="00301706">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Активность и желание идти на мои уроки с большим интересом-вот важнейшее из  достигнутых целей.</w:t>
      </w:r>
      <w:proofErr w:type="gramEnd"/>
    </w:p>
    <w:p w:rsidR="00301706" w:rsidRDefault="00301706" w:rsidP="00301706">
      <w:pPr>
        <w:jc w:val="both"/>
        <w:rPr>
          <w:rFonts w:ascii="Times New Roman" w:hAnsi="Times New Roman" w:cs="Times New Roman"/>
          <w:sz w:val="24"/>
          <w:szCs w:val="24"/>
        </w:rPr>
      </w:pPr>
      <w:r>
        <w:rPr>
          <w:rFonts w:ascii="Times New Roman" w:hAnsi="Times New Roman" w:cs="Times New Roman"/>
          <w:sz w:val="24"/>
          <w:szCs w:val="24"/>
        </w:rPr>
        <w:t xml:space="preserve"> Как говорил древнегреческий  философ Петрарка «ученик-это не сосуд, который  нужно наполнить, а факел, который надо зажечь». А зажечь факел может лишь тот, кто сам горит.  Я пытаюсь зажечь интерес  в сердцах своих учеников и сама многому учусь вместе с ними.</w:t>
      </w:r>
    </w:p>
    <w:p w:rsidR="00F5274E" w:rsidRDefault="00F5274E"/>
    <w:sectPr w:rsidR="00F52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92F"/>
    <w:rsid w:val="00125D49"/>
    <w:rsid w:val="00301706"/>
    <w:rsid w:val="0057492F"/>
    <w:rsid w:val="007C43A1"/>
    <w:rsid w:val="00F52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3017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301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1300</Words>
  <Characters>7411</Characters>
  <Application>Microsoft Office Word</Application>
  <DocSecurity>0</DocSecurity>
  <Lines>61</Lines>
  <Paragraphs>17</Paragraphs>
  <ScaleCrop>false</ScaleCrop>
  <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2024-07-05T05:41:00Z</dcterms:created>
  <dcterms:modified xsi:type="dcterms:W3CDTF">2024-07-09T05:08:00Z</dcterms:modified>
</cp:coreProperties>
</file>